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5BB88" w14:textId="62C0C8E7" w:rsidR="00586043" w:rsidRPr="00CD758C" w:rsidRDefault="00586043" w:rsidP="00586043">
      <w:pPr>
        <w:shd w:val="clear" w:color="auto" w:fill="FFFFFF"/>
        <w:jc w:val="center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Informativa ex art. 13 del Regolamento UE 2016/679</w:t>
      </w:r>
      <w:r w:rsidR="00B3712F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 xml:space="preserve"> </w:t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sul trattamento dei dati personali</w:t>
      </w:r>
      <w:r w:rsidRPr="00CD758C">
        <w:rPr>
          <w:rFonts w:eastAsia="Times New Roman" w:cstheme="minorHAnsi"/>
          <w:b/>
          <w:color w:val="222222"/>
          <w:sz w:val="21"/>
          <w:szCs w:val="21"/>
          <w:lang w:eastAsia="it-IT"/>
        </w:rPr>
        <w:t xml:space="preserve"> nell’ambito delle procedure di valutazione e selezione del personale conseguenti alla Sua candidatura.</w:t>
      </w:r>
    </w:p>
    <w:p w14:paraId="4058017C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Titolarità del trattamento</w:t>
      </w:r>
    </w:p>
    <w:p w14:paraId="0B3DCAEA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 xml:space="preserve">Titolare del trattamento dei Suoi dati personali è la CBB di Bari, con sede in </w:t>
      </w:r>
      <w:r w:rsidRPr="00CD758C">
        <w:rPr>
          <w:rFonts w:cstheme="minorHAnsi"/>
        </w:rPr>
        <w:t xml:space="preserve">Via Vito Nicola De </w:t>
      </w:r>
      <w:proofErr w:type="spellStart"/>
      <w:r w:rsidRPr="00CD758C">
        <w:rPr>
          <w:rFonts w:cstheme="minorHAnsi"/>
        </w:rPr>
        <w:t>Nicolo'</w:t>
      </w:r>
      <w:proofErr w:type="spellEnd"/>
      <w:r w:rsidRPr="00CD758C">
        <w:rPr>
          <w:rFonts w:cstheme="minorHAnsi"/>
        </w:rPr>
        <w:t xml:space="preserve"> 52, 70121 Bari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 (di seguito, per brevità, “Società”).</w:t>
      </w:r>
    </w:p>
    <w:p w14:paraId="5C9E36D1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DPO (Data </w:t>
      </w:r>
      <w:proofErr w:type="spellStart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Protection</w:t>
      </w:r>
      <w:proofErr w:type="spellEnd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 </w:t>
      </w:r>
      <w:proofErr w:type="spellStart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Officer</w:t>
      </w:r>
      <w:proofErr w:type="spellEnd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): figura espressamente prevista dal </w:t>
      </w:r>
      <w:r w:rsidRPr="00CD758C">
        <w:rPr>
          <w:rFonts w:eastAsia="Times New Roman" w:cstheme="minorHAnsi"/>
          <w:bCs/>
          <w:color w:val="222222"/>
          <w:sz w:val="21"/>
          <w:szCs w:val="21"/>
          <w:lang w:eastAsia="it-IT"/>
        </w:rPr>
        <w:t>Regolamento UE 2016/679 (di seguito, per brevità, “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GDPR”) che Lei potrà contattare per richiedere spiegazioni riguardo a questa Informativa o per esercitare i diritti previsti dalla normativa in materia di protezione dati personali.</w:t>
      </w:r>
    </w:p>
    <w:p w14:paraId="3CA9D887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Dati di contatto del DPO:</w:t>
      </w:r>
    </w:p>
    <w:p w14:paraId="5AE47C65" w14:textId="77777777" w:rsidR="00586043" w:rsidRPr="00CD758C" w:rsidRDefault="00586043" w:rsidP="00586043">
      <w:pPr>
        <w:numPr>
          <w:ilvl w:val="0"/>
          <w:numId w:val="21"/>
        </w:numPr>
        <w:shd w:val="clear" w:color="auto" w:fill="FFFFFF"/>
        <w:ind w:left="300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via </w:t>
      </w:r>
      <w:proofErr w:type="gramStart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email</w:t>
      </w:r>
      <w:proofErr w:type="gramEnd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: </w:t>
      </w:r>
      <w:r w:rsidRPr="00CD758C">
        <w:rPr>
          <w:rFonts w:cstheme="minorHAnsi"/>
        </w:rPr>
        <w:t>dpo.07012@iccrea.bcc.it</w:t>
      </w:r>
    </w:p>
    <w:p w14:paraId="0A85283B" w14:textId="77777777" w:rsidR="00586043" w:rsidRPr="00CD758C" w:rsidRDefault="00586043" w:rsidP="00586043">
      <w:pPr>
        <w:numPr>
          <w:ilvl w:val="0"/>
          <w:numId w:val="21"/>
        </w:numPr>
        <w:shd w:val="clear" w:color="auto" w:fill="FFFFFF"/>
        <w:ind w:left="300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via posta ordinaria: </w:t>
      </w:r>
      <w:r w:rsidRPr="00CD758C">
        <w:rPr>
          <w:rFonts w:cstheme="minorHAnsi"/>
        </w:rPr>
        <w:t xml:space="preserve">Via Vito Nicola De </w:t>
      </w:r>
      <w:proofErr w:type="spellStart"/>
      <w:r w:rsidRPr="00CD758C">
        <w:rPr>
          <w:rFonts w:cstheme="minorHAnsi"/>
        </w:rPr>
        <w:t>Nicolo'</w:t>
      </w:r>
      <w:proofErr w:type="spellEnd"/>
      <w:r w:rsidRPr="00CD758C">
        <w:rPr>
          <w:rFonts w:cstheme="minorHAnsi"/>
        </w:rPr>
        <w:t xml:space="preserve"> 52, 70121 Bari</w:t>
      </w:r>
    </w:p>
    <w:p w14:paraId="31650460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0B659F69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Per qualsiasi sua comunicazione, nei confronti del DPO, riportare nella richiesta i suoi dati di contatto, indispensabili per poterla individuare e ricontattare.</w:t>
      </w:r>
    </w:p>
    <w:p w14:paraId="54A12C07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Modalità del trattamento</w:t>
      </w:r>
    </w:p>
    <w:p w14:paraId="4622DAD0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Il trattamento dei Suoi dati personali avviene con procedure e misure idonee a tutelare la sicurezza, in termini di integrità, riservatezza e accessibilità, in ottemperanza a quanto previsto dalla normativa applicabile in materia di protezione dati personali.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La Società tratterà i Suoi dati con modalità cartacee e mediante l’utilizzo di strumenti elettronici.</w:t>
      </w:r>
    </w:p>
    <w:p w14:paraId="42314856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Finalità del trattamento</w:t>
      </w:r>
    </w:p>
    <w:p w14:paraId="77B0DEDC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Il trattamento dei Suoi dati personali sarà effettuato per finalità strettamente connesse e strumentali alla ricerca e selezione di personale, sia in relazione a candidature per cc.dd. “posizioni aperte” (ovvero relative a specifiche ricerche di personale da parte della Società) che per candidature cc.dd. “spontanee” (ovvero generiche, quindi in assenza di specifica richiesta di personale da parte della società).</w:t>
      </w:r>
    </w:p>
    <w:p w14:paraId="57629309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In caso di candidatura per “posizioni aperte”,</w:t>
      </w:r>
      <w:r w:rsidRPr="00CD758C">
        <w:rPr>
          <w:rFonts w:eastAsia="Times New Roman" w:cstheme="minorHAnsi"/>
          <w:iCs/>
          <w:sz w:val="21"/>
          <w:szCs w:val="21"/>
        </w:rPr>
        <w:t xml:space="preserve"> </w:t>
      </w:r>
      <w:r w:rsidRPr="00CD758C">
        <w:rPr>
          <w:rFonts w:eastAsia="Times New Roman" w:cstheme="minorHAnsi"/>
          <w:iCs/>
          <w:color w:val="222222"/>
          <w:sz w:val="21"/>
          <w:szCs w:val="21"/>
          <w:lang w:eastAsia="it-IT"/>
        </w:rPr>
        <w:t>qualora il Suo profilo dovesse essere ritenuto adeguato,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 la Società potrà trattare i dati </w:t>
      </w:r>
      <w:r w:rsidRPr="00CD758C">
        <w:rPr>
          <w:rFonts w:eastAsia="Times New Roman" w:cstheme="minorHAnsi"/>
          <w:iCs/>
          <w:sz w:val="21"/>
          <w:szCs w:val="21"/>
        </w:rPr>
        <w:t>anche per eventuali posizioni differenti rispetto a quelle per le quali si è candidato.</w:t>
      </w:r>
    </w:p>
    <w:p w14:paraId="7BAF9682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Base giuridica del trattamento e natura del conferimento dei dati</w:t>
      </w:r>
    </w:p>
    <w:p w14:paraId="1A2DFC0E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 xml:space="preserve">Il trattamento dei Suoi dati personali è necessario – ai sensi dell’art. 6, comma 1, lettera b), del </w:t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 xml:space="preserve">GDPR - 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al fine di riscontrare e valutare la Sua candidatura per l’eventuale instaurazione di un rapporto di lavoro con la nostra Società e non costituisce impegno all’assunzione per le parti.</w:t>
      </w:r>
    </w:p>
    <w:p w14:paraId="712B5E41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Conseguenze del mancato conferimento dei dati</w:t>
      </w:r>
    </w:p>
    <w:p w14:paraId="27CBD428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In caso di mancato conferimento dei Suoi dati personali, la Società sarà impossibilitata a valutare la Sua candidatura.</w:t>
      </w:r>
    </w:p>
    <w:p w14:paraId="5196D5C7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lastRenderedPageBreak/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Categorie di dati trattati</w:t>
      </w:r>
    </w:p>
    <w:p w14:paraId="22940591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 dati personali del candidato raccolti dalla Società sono di natura anagrafica, di contatto e relativi alla formazione e all’esperienza professionale.</w:t>
      </w:r>
    </w:p>
    <w:p w14:paraId="23A65016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I dati appartenenti a particolari categorie di dati, di cui all’articolo 9 del GDPR (dati che rivelino l’origine raziale o etnica, opinioni politiche, convinzioni religiose o filosofiche, appartenenza sindacale, salute, orientamento sessuale), eventualmente forniti dal candidato, non verranno presi in considerazione e verranno immediatamente cancellati.</w:t>
      </w:r>
    </w:p>
    <w:p w14:paraId="3E5B2F9D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Per quanto concerne i dati particolari di lavoratori diversamente abili in applicazione della vigente normativa (Legge 68/99) in materia di collocamento dei disabili, si richiede di non indicare alcuna patologia ma di indicare solamente di essere in possesso di tali requisiti.</w:t>
      </w:r>
    </w:p>
    <w:p w14:paraId="4B3E68C9" w14:textId="77777777" w:rsidR="00586043" w:rsidRPr="00CD758C" w:rsidRDefault="00586043" w:rsidP="00586043">
      <w:pPr>
        <w:shd w:val="clear" w:color="auto" w:fill="FFFFFF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Periodo di conservazione dei dati (o criteri per determinarlo)</w:t>
      </w:r>
    </w:p>
    <w:p w14:paraId="3446BD30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 xml:space="preserve">La Società conserva i dati in formato cartaceo ed elettronico per un massimo di 24 mesi a partire dalla data di ricevimento della Sua candidatura/curriculum, anche in considerazione del fatto che </w:t>
      </w:r>
      <w:r w:rsidRPr="00CD758C">
        <w:rPr>
          <w:rFonts w:eastAsia="Times New Roman" w:cstheme="minorHAnsi"/>
          <w:iCs/>
          <w:color w:val="222222"/>
          <w:sz w:val="21"/>
          <w:szCs w:val="21"/>
          <w:lang w:eastAsia="it-IT"/>
        </w:rPr>
        <w:t>gli stessi potranno essere trattati per eventuali posizioni differenti rispetto a quelle per le quali si è candidato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.</w:t>
      </w:r>
    </w:p>
    <w:p w14:paraId="18D4AFEF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Durante tale periodo saranno attuate misure tecniche e organizzative adeguate </w:t>
      </w:r>
      <w:proofErr w:type="gramStart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per la</w:t>
      </w:r>
      <w:proofErr w:type="gramEnd"/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 xml:space="preserve"> tutela dei diritti e delle libertà dell’interessato.</w:t>
      </w:r>
    </w:p>
    <w:p w14:paraId="326E20F8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Soggetti che potranno venire a conoscenza dei Suoi dati personali o ai quali i Suoi dati personali possono essere comunicati</w:t>
      </w:r>
    </w:p>
    <w:p w14:paraId="45F385F6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 Suoi dati personali saranno trattati dai soggetti autorizzati dalla Società, appartenenti alle funzioni aziendali di controllo, alle funzioni IT e HR, e a ogni altra funzione aziendale rilevante in relazione alla Sua candidatura.</w:t>
      </w:r>
    </w:p>
    <w:p w14:paraId="2A670D3A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I Suoi dati personali, inoltre, ove necessario per le suddette finalità potranno essere comunicati a soggetti esterni all’organizzazione aziendale, quali ad esempio fornitori di servizi, inclusi sevizi ICT, consulenti fiscali, consulenti del lavoro e consulenti legali.</w:t>
      </w:r>
    </w:p>
    <w:p w14:paraId="4E734243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Per le medesime finalità la Società potrà comunicare i Suoi dati personali ad altre Società del Gruppo Bancario Cooperativo Iccrea che li tratteranno in qualità di responsabili designati</w:t>
      </w:r>
    </w:p>
    <w:p w14:paraId="36C1D62A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</w:r>
      <w:r w:rsidRPr="00CD758C">
        <w:rPr>
          <w:rFonts w:eastAsia="Times New Roman" w:cstheme="minorHAnsi"/>
          <w:b/>
          <w:bCs/>
          <w:color w:val="222222"/>
          <w:sz w:val="21"/>
          <w:szCs w:val="21"/>
          <w:lang w:eastAsia="it-IT"/>
        </w:rPr>
        <w:t>I Suoi diritti</w:t>
      </w:r>
    </w:p>
    <w:p w14:paraId="4541CA38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br/>
        <w:t>In qualità di interessato del trattamento dei Suoi dati personali trattati dalla Società, ha e potrà esercitare in qualsiasi momento i seguenti diritti previsti dal GDPR:</w:t>
      </w:r>
    </w:p>
    <w:p w14:paraId="07F7B2B2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448EFCCD" w14:textId="77777777" w:rsidR="00586043" w:rsidRPr="00CD758C" w:rsidRDefault="00586043" w:rsidP="00586043">
      <w:pPr>
        <w:numPr>
          <w:ilvl w:val="0"/>
          <w:numId w:val="22"/>
        </w:num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u w:val="single"/>
          <w:lang w:eastAsia="it-IT"/>
        </w:rPr>
        <w:t>Accesso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: il diritto di conoscere, in ogni momento, quali sono i dati detenuti dalla Società, da dove provengono, come e da chi vengono utilizzati;</w:t>
      </w:r>
    </w:p>
    <w:p w14:paraId="3C852FC5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5C86769A" w14:textId="77777777" w:rsidR="00586043" w:rsidRPr="00CD758C" w:rsidRDefault="00586043" w:rsidP="00586043">
      <w:pPr>
        <w:numPr>
          <w:ilvl w:val="0"/>
          <w:numId w:val="22"/>
        </w:num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u w:val="single"/>
          <w:lang w:eastAsia="it-IT"/>
        </w:rPr>
        <w:t>Rettifica, Limitazione, Cancellazione e Opposizione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: il diritto di fare aggiornare, integrare e rettificare i dati, se inesatti od incompleti, nonché il diritto di chiederne la cancellazione o la limitazione del trattamento e di opporsi al loro trattamento per motivi legittimi;</w:t>
      </w:r>
    </w:p>
    <w:p w14:paraId="2D80CA36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40DA5268" w14:textId="77777777" w:rsidR="00586043" w:rsidRPr="00CD758C" w:rsidRDefault="00586043" w:rsidP="00586043">
      <w:pPr>
        <w:numPr>
          <w:ilvl w:val="0"/>
          <w:numId w:val="22"/>
        </w:num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u w:val="single"/>
          <w:lang w:eastAsia="it-IT"/>
        </w:rPr>
        <w:lastRenderedPageBreak/>
        <w:t>Revoca del consenso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: il diritto di revocare il consenso al trattamento, ove richiesto e prestato, senza che ciò pregiudichi la liceità di trattamenti antecedenti alla revoca.</w:t>
      </w:r>
    </w:p>
    <w:p w14:paraId="129842FD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764EAA44" w14:textId="77777777" w:rsidR="00586043" w:rsidRPr="00CD758C" w:rsidRDefault="00586043" w:rsidP="00586043">
      <w:pPr>
        <w:numPr>
          <w:ilvl w:val="0"/>
          <w:numId w:val="22"/>
        </w:num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u w:val="single"/>
          <w:lang w:eastAsia="it-IT"/>
        </w:rPr>
        <w:t>Portabilità</w:t>
      </w: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: il diritto di ricevere in un formato strutturato, di uso comune e leggibile da dispositivo automatico, i propri dati personali e il diritto di trasmettere tali dati a un altro titolare, alle condizioni e nei limiti stabiliti dalla legge.</w:t>
      </w:r>
    </w:p>
    <w:p w14:paraId="42E6E20C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2E7ABD34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Tali diritti possono essere esercitati direttamente nei confronti della Società, Titolare del trattamento, rivolgendo le eventuali richieste al DPO ai recapiti precedentemente indicati.</w:t>
      </w:r>
    </w:p>
    <w:p w14:paraId="35B93B60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1E27904B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L’esercizio dei diritti non è soggetto ad alcun vincolo di forma ed è gratuito, salvi i casi previsti dalla normativa in cui il titolare può stabilire l’ammontare dell’eventuale contributo spese da richiedere.</w:t>
      </w:r>
    </w:p>
    <w:p w14:paraId="6ED74C7C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</w:p>
    <w:p w14:paraId="549E1693" w14:textId="77777777" w:rsidR="00586043" w:rsidRPr="00CD758C" w:rsidRDefault="00586043" w:rsidP="00586043">
      <w:pPr>
        <w:shd w:val="clear" w:color="auto" w:fill="FFFFFF"/>
        <w:jc w:val="both"/>
        <w:rPr>
          <w:rFonts w:eastAsia="Times New Roman" w:cstheme="minorHAnsi"/>
          <w:color w:val="222222"/>
          <w:sz w:val="21"/>
          <w:szCs w:val="21"/>
          <w:lang w:eastAsia="it-IT"/>
        </w:rPr>
      </w:pPr>
      <w:r w:rsidRPr="00CD758C">
        <w:rPr>
          <w:rFonts w:eastAsia="Times New Roman" w:cstheme="minorHAnsi"/>
          <w:color w:val="222222"/>
          <w:sz w:val="21"/>
          <w:szCs w:val="21"/>
          <w:lang w:eastAsia="it-IT"/>
        </w:rPr>
        <w:t>Ha inoltre diritto di presentare un reclamo all’Autorità Garante per la protezione dei dati dello Stato membro in cui risiede, lavora o si è verificata la presunta violazione.</w:t>
      </w:r>
    </w:p>
    <w:p w14:paraId="4FD4E409" w14:textId="77777777" w:rsidR="00586043" w:rsidRPr="00E70B97" w:rsidRDefault="00586043" w:rsidP="00586043">
      <w:pPr>
        <w:shd w:val="clear" w:color="auto" w:fill="FFFFFF"/>
        <w:jc w:val="both"/>
        <w:rPr>
          <w:rFonts w:ascii="Trebuchet MS" w:eastAsia="Times New Roman" w:hAnsi="Trebuchet MS" w:cs="Times New Roman"/>
          <w:color w:val="222222"/>
          <w:sz w:val="21"/>
          <w:szCs w:val="21"/>
          <w:lang w:eastAsia="it-IT"/>
        </w:rPr>
      </w:pPr>
    </w:p>
    <w:p w14:paraId="353D16EB" w14:textId="77777777" w:rsidR="00586043" w:rsidRDefault="00586043" w:rsidP="00586043">
      <w:pPr>
        <w:jc w:val="both"/>
      </w:pPr>
    </w:p>
    <w:p w14:paraId="25B9EA8B" w14:textId="720A9F7F" w:rsidR="00AE0873" w:rsidRPr="00586043" w:rsidRDefault="00AE0873" w:rsidP="00586043"/>
    <w:sectPr w:rsidR="00AE0873" w:rsidRPr="00586043" w:rsidSect="003647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1134" w:bottom="2552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27E00" w14:textId="77777777" w:rsidR="00B2632B" w:rsidRDefault="00B2632B" w:rsidP="00367BC9">
      <w:r>
        <w:separator/>
      </w:r>
    </w:p>
  </w:endnote>
  <w:endnote w:type="continuationSeparator" w:id="0">
    <w:p w14:paraId="17458116" w14:textId="77777777" w:rsidR="00B2632B" w:rsidRDefault="00B2632B" w:rsidP="00367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68D4A" w14:textId="77777777" w:rsidR="00CD7BD9" w:rsidRDefault="00CD7BD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B4553" w14:textId="0AF9EDFB" w:rsidR="008E031D" w:rsidRDefault="00AA4FA2">
    <w:pPr>
      <w:pStyle w:val="Pidipagina"/>
    </w:pPr>
    <w:r w:rsidRPr="008E031D">
      <w:rPr>
        <w:noProof/>
      </w:rPr>
      <mc:AlternateContent>
        <mc:Choice Requires="wps">
          <w:drawing>
            <wp:anchor distT="45720" distB="45720" distL="114300" distR="114300" simplePos="0" relativeHeight="251669504" behindDoc="1" locked="0" layoutInCell="1" allowOverlap="1" wp14:anchorId="2595E309" wp14:editId="00809681">
              <wp:simplePos x="0" y="0"/>
              <wp:positionH relativeFrom="margin">
                <wp:posOffset>-112395</wp:posOffset>
              </wp:positionH>
              <wp:positionV relativeFrom="paragraph">
                <wp:posOffset>-49711</wp:posOffset>
              </wp:positionV>
              <wp:extent cx="3044190" cy="221064"/>
              <wp:effectExtent l="0" t="0" r="3810" b="7620"/>
              <wp:wrapNone/>
              <wp:docPr id="6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4190" cy="22106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0AD3" w14:textId="670B5A38" w:rsidR="00A73A4A" w:rsidRPr="00616456" w:rsidRDefault="00A73A4A" w:rsidP="008E031D">
                          <w:pPr>
                            <w:pStyle w:val="BCCDatialpiede"/>
                          </w:pPr>
                          <w:r>
                            <w:t xml:space="preserve">Pag.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PAGE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 w:rsidR="00B01B81">
                            <w:t>di</w:t>
                          </w:r>
                          <w:r>
                            <w:t xml:space="preserve">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E309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-8.85pt;margin-top:-3.9pt;width:239.7pt;height:17.4pt;z-index:-2516469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" stroked="f">
              <v:textbox>
                <w:txbxContent>
                  <w:p w14:paraId="0EDD0AD3" w14:textId="670B5A38" w:rsidR="00A73A4A" w:rsidRPr="00616456" w:rsidRDefault="00A73A4A" w:rsidP="008E031D">
                    <w:pPr>
                      <w:pStyle w:val="BCCDatialpiede"/>
                    </w:pPr>
                    <w:r>
                      <w:t xml:space="preserve">Pag.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PAGE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t xml:space="preserve"> </w:t>
                    </w:r>
                    <w:r w:rsidR="00B01B81">
                      <w:t>di</w:t>
                    </w:r>
                    <w:r>
                      <w:t xml:space="preserve">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F3E26" w14:textId="4EC69064" w:rsidR="00015F16" w:rsidRDefault="00E024FA">
    <w:pPr>
      <w:pStyle w:val="Pidipagina"/>
    </w:pPr>
    <w:r>
      <w:rPr>
        <w:noProof/>
      </w:rPr>
      <w:drawing>
        <wp:anchor distT="0" distB="0" distL="114300" distR="114300" simplePos="0" relativeHeight="251670528" behindDoc="1" locked="0" layoutInCell="1" allowOverlap="1" wp14:anchorId="329E299D" wp14:editId="078B2ABF">
          <wp:simplePos x="0" y="0"/>
          <wp:positionH relativeFrom="page">
            <wp:posOffset>2</wp:posOffset>
          </wp:positionH>
          <wp:positionV relativeFrom="page">
            <wp:posOffset>9249508</wp:posOffset>
          </wp:positionV>
          <wp:extent cx="7559996" cy="1435764"/>
          <wp:effectExtent l="0" t="0" r="0" b="0"/>
          <wp:wrapNone/>
          <wp:docPr id="1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6" cy="143576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43992E" w14:textId="77777777" w:rsidR="00B2632B" w:rsidRDefault="00B2632B" w:rsidP="00367BC9">
      <w:r>
        <w:separator/>
      </w:r>
    </w:p>
  </w:footnote>
  <w:footnote w:type="continuationSeparator" w:id="0">
    <w:p w14:paraId="2D795D34" w14:textId="77777777" w:rsidR="00B2632B" w:rsidRDefault="00B2632B" w:rsidP="00367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D93D6" w14:textId="77777777" w:rsidR="00CD7BD9" w:rsidRDefault="00CD7BD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0E80C" w14:textId="0C3ABFF6" w:rsidR="00015F16" w:rsidRDefault="00015F16">
    <w:pPr>
      <w:pStyle w:val="Intestazion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56187B0D" wp14:editId="0A575A3B">
          <wp:simplePos x="0" y="0"/>
          <wp:positionH relativeFrom="page">
            <wp:align>right</wp:align>
          </wp:positionH>
          <wp:positionV relativeFrom="paragraph">
            <wp:posOffset>-450941</wp:posOffset>
          </wp:positionV>
          <wp:extent cx="7559995" cy="1435763"/>
          <wp:effectExtent l="0" t="0" r="0" b="0"/>
          <wp:wrapNone/>
          <wp:docPr id="3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9D1AA" w14:textId="46E0E99E" w:rsidR="00097B4F" w:rsidRDefault="00021849">
    <w:pPr>
      <w:pStyle w:val="Intestazione"/>
      <w:rPr>
        <w:noProof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A78665E" wp14:editId="7F593E46">
          <wp:simplePos x="0" y="0"/>
          <wp:positionH relativeFrom="page">
            <wp:align>right</wp:align>
          </wp:positionH>
          <wp:positionV relativeFrom="paragraph">
            <wp:posOffset>-450668</wp:posOffset>
          </wp:positionV>
          <wp:extent cx="7559995" cy="1435763"/>
          <wp:effectExtent l="0" t="0" r="0" b="0"/>
          <wp:wrapNone/>
          <wp:docPr id="2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63E1874E" w14:textId="5DE21F8A" w:rsidR="00367BC9" w:rsidRDefault="00616456">
    <w:pPr>
      <w:pStyle w:val="Intestazione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7E40"/>
    <w:multiLevelType w:val="hybridMultilevel"/>
    <w:tmpl w:val="2EAA775C"/>
    <w:lvl w:ilvl="0" w:tplc="3DEA9D8A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CE768B"/>
    <w:multiLevelType w:val="hybridMultilevel"/>
    <w:tmpl w:val="70447CC0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6D64006C">
      <w:start w:val="3"/>
      <w:numFmt w:val="bullet"/>
      <w:lvlText w:val="•"/>
      <w:lvlJc w:val="left"/>
      <w:pPr>
        <w:ind w:left="1430" w:hanging="710"/>
      </w:pPr>
      <w:rPr>
        <w:rFonts w:ascii="Arial Narrow" w:eastAsia="Times New Roman" w:hAnsi="Arial Narrow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213CB9"/>
    <w:multiLevelType w:val="hybridMultilevel"/>
    <w:tmpl w:val="974843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D05C0"/>
    <w:multiLevelType w:val="multilevel"/>
    <w:tmpl w:val="70222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6F44502"/>
    <w:multiLevelType w:val="hybridMultilevel"/>
    <w:tmpl w:val="96C813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9039D2"/>
    <w:multiLevelType w:val="hybridMultilevel"/>
    <w:tmpl w:val="D0B68FD6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446A02"/>
    <w:multiLevelType w:val="hybridMultilevel"/>
    <w:tmpl w:val="43C07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71800"/>
    <w:multiLevelType w:val="hybridMultilevel"/>
    <w:tmpl w:val="A4DE49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AF6980"/>
    <w:multiLevelType w:val="hybridMultilevel"/>
    <w:tmpl w:val="293085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7E78BD"/>
    <w:multiLevelType w:val="hybridMultilevel"/>
    <w:tmpl w:val="8A66D42C"/>
    <w:lvl w:ilvl="0" w:tplc="81BED96C"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611E2"/>
    <w:multiLevelType w:val="hybridMultilevel"/>
    <w:tmpl w:val="888E34D6"/>
    <w:lvl w:ilvl="0" w:tplc="81BED96C"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08685A"/>
    <w:multiLevelType w:val="hybridMultilevel"/>
    <w:tmpl w:val="CA64F1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EA9D3E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A5A6D"/>
    <w:multiLevelType w:val="hybridMultilevel"/>
    <w:tmpl w:val="A28C5946"/>
    <w:lvl w:ilvl="0" w:tplc="81BED96C"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3" w15:restartNumberingAfterBreak="0">
    <w:nsid w:val="33D523A1"/>
    <w:multiLevelType w:val="hybridMultilevel"/>
    <w:tmpl w:val="2F229A4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5518CF"/>
    <w:multiLevelType w:val="hybridMultilevel"/>
    <w:tmpl w:val="E9364EF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791C26"/>
    <w:multiLevelType w:val="hybridMultilevel"/>
    <w:tmpl w:val="4EF472E4"/>
    <w:lvl w:ilvl="0" w:tplc="52DC4570">
      <w:numFmt w:val="bullet"/>
      <w:lvlText w:val="–"/>
      <w:lvlJc w:val="left"/>
      <w:pPr>
        <w:ind w:left="720" w:hanging="360"/>
      </w:pPr>
      <w:rPr>
        <w:rFonts w:ascii="Calibri Light" w:eastAsia="Calibri Light" w:hAnsi="Calibri Light" w:cs="Calibri Light" w:hint="default"/>
        <w:w w:val="100"/>
        <w:sz w:val="22"/>
        <w:szCs w:val="22"/>
        <w:lang w:val="it-IT" w:eastAsia="it-IT" w:bidi="it-I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957CE2"/>
    <w:multiLevelType w:val="hybridMultilevel"/>
    <w:tmpl w:val="112AB9CA"/>
    <w:lvl w:ilvl="0" w:tplc="E0D4B34C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E2C72"/>
    <w:multiLevelType w:val="hybridMultilevel"/>
    <w:tmpl w:val="96BC3BD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67777E"/>
    <w:multiLevelType w:val="hybridMultilevel"/>
    <w:tmpl w:val="2050007A"/>
    <w:lvl w:ilvl="0" w:tplc="C96848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FB04C3"/>
    <w:multiLevelType w:val="hybridMultilevel"/>
    <w:tmpl w:val="BCA46038"/>
    <w:lvl w:ilvl="0" w:tplc="D1CE648A">
      <w:start w:val="1"/>
      <w:numFmt w:val="bullet"/>
      <w:lvlText w:val="-"/>
      <w:lvlJc w:val="left"/>
      <w:pPr>
        <w:ind w:left="360" w:hanging="360"/>
      </w:pPr>
      <w:rPr>
        <w:rFonts w:ascii="Trebuchet MS" w:hAnsi="Trebuchet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BA9793E"/>
    <w:multiLevelType w:val="hybridMultilevel"/>
    <w:tmpl w:val="482E8B6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FE295B"/>
    <w:multiLevelType w:val="hybridMultilevel"/>
    <w:tmpl w:val="A46A07BA"/>
    <w:lvl w:ilvl="0" w:tplc="167E1FB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6005572">
    <w:abstractNumId w:val="6"/>
  </w:num>
  <w:num w:numId="2" w16cid:durableId="1724793137">
    <w:abstractNumId w:val="8"/>
  </w:num>
  <w:num w:numId="3" w16cid:durableId="1821535448">
    <w:abstractNumId w:val="16"/>
  </w:num>
  <w:num w:numId="4" w16cid:durableId="1582980456">
    <w:abstractNumId w:val="13"/>
  </w:num>
  <w:num w:numId="5" w16cid:durableId="1373581471">
    <w:abstractNumId w:val="12"/>
  </w:num>
  <w:num w:numId="6" w16cid:durableId="707491640">
    <w:abstractNumId w:val="9"/>
  </w:num>
  <w:num w:numId="7" w16cid:durableId="1675452155">
    <w:abstractNumId w:val="10"/>
  </w:num>
  <w:num w:numId="8" w16cid:durableId="354230231">
    <w:abstractNumId w:val="18"/>
  </w:num>
  <w:num w:numId="9" w16cid:durableId="2125876786">
    <w:abstractNumId w:val="11"/>
  </w:num>
  <w:num w:numId="10" w16cid:durableId="1666206476">
    <w:abstractNumId w:val="7"/>
  </w:num>
  <w:num w:numId="11" w16cid:durableId="1768576945">
    <w:abstractNumId w:val="20"/>
  </w:num>
  <w:num w:numId="12" w16cid:durableId="1393501971">
    <w:abstractNumId w:val="14"/>
  </w:num>
  <w:num w:numId="13" w16cid:durableId="220796550">
    <w:abstractNumId w:val="4"/>
  </w:num>
  <w:num w:numId="14" w16cid:durableId="1069303479">
    <w:abstractNumId w:val="15"/>
  </w:num>
  <w:num w:numId="15" w16cid:durableId="696657416">
    <w:abstractNumId w:val="2"/>
  </w:num>
  <w:num w:numId="16" w16cid:durableId="1423836251">
    <w:abstractNumId w:val="17"/>
  </w:num>
  <w:num w:numId="17" w16cid:durableId="1446654610">
    <w:abstractNumId w:val="21"/>
  </w:num>
  <w:num w:numId="18" w16cid:durableId="2072805231">
    <w:abstractNumId w:val="1"/>
  </w:num>
  <w:num w:numId="19" w16cid:durableId="300229562">
    <w:abstractNumId w:val="5"/>
  </w:num>
  <w:num w:numId="20" w16cid:durableId="1270700410">
    <w:abstractNumId w:val="0"/>
  </w:num>
  <w:num w:numId="21" w16cid:durableId="1404596959">
    <w:abstractNumId w:val="3"/>
  </w:num>
  <w:num w:numId="22" w16cid:durableId="76893827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5F16"/>
    <w:rsid w:val="00021849"/>
    <w:rsid w:val="00043C2C"/>
    <w:rsid w:val="000616D7"/>
    <w:rsid w:val="00074D5B"/>
    <w:rsid w:val="00097B4F"/>
    <w:rsid w:val="000B2BCD"/>
    <w:rsid w:val="000D0D7C"/>
    <w:rsid w:val="000E1283"/>
    <w:rsid w:val="0012773F"/>
    <w:rsid w:val="00161564"/>
    <w:rsid w:val="00203A15"/>
    <w:rsid w:val="00214DEA"/>
    <w:rsid w:val="002A26E8"/>
    <w:rsid w:val="002C5CA0"/>
    <w:rsid w:val="002E6185"/>
    <w:rsid w:val="00304CBB"/>
    <w:rsid w:val="00325A9F"/>
    <w:rsid w:val="003647FD"/>
    <w:rsid w:val="00367BC9"/>
    <w:rsid w:val="00374238"/>
    <w:rsid w:val="003A733E"/>
    <w:rsid w:val="003C0D4C"/>
    <w:rsid w:val="003C723E"/>
    <w:rsid w:val="004C64D5"/>
    <w:rsid w:val="00533935"/>
    <w:rsid w:val="00586043"/>
    <w:rsid w:val="00596B10"/>
    <w:rsid w:val="00596F83"/>
    <w:rsid w:val="005D5E55"/>
    <w:rsid w:val="006076D9"/>
    <w:rsid w:val="00616456"/>
    <w:rsid w:val="006B2E82"/>
    <w:rsid w:val="006C0E5C"/>
    <w:rsid w:val="006D0456"/>
    <w:rsid w:val="006D662F"/>
    <w:rsid w:val="006F4D1F"/>
    <w:rsid w:val="0071002B"/>
    <w:rsid w:val="007104EB"/>
    <w:rsid w:val="00734E16"/>
    <w:rsid w:val="00754688"/>
    <w:rsid w:val="00762B95"/>
    <w:rsid w:val="00786A17"/>
    <w:rsid w:val="0079098C"/>
    <w:rsid w:val="00791CD4"/>
    <w:rsid w:val="007A123A"/>
    <w:rsid w:val="008240E2"/>
    <w:rsid w:val="00827BE4"/>
    <w:rsid w:val="00833F02"/>
    <w:rsid w:val="00837311"/>
    <w:rsid w:val="00862932"/>
    <w:rsid w:val="008D63E3"/>
    <w:rsid w:val="008E031D"/>
    <w:rsid w:val="00962D01"/>
    <w:rsid w:val="009770DE"/>
    <w:rsid w:val="00984F3B"/>
    <w:rsid w:val="00994493"/>
    <w:rsid w:val="009A11A9"/>
    <w:rsid w:val="009F1E3D"/>
    <w:rsid w:val="00A0466E"/>
    <w:rsid w:val="00A51AC5"/>
    <w:rsid w:val="00A65B46"/>
    <w:rsid w:val="00A73A4A"/>
    <w:rsid w:val="00AA4FA2"/>
    <w:rsid w:val="00AD1086"/>
    <w:rsid w:val="00AE0873"/>
    <w:rsid w:val="00AF287E"/>
    <w:rsid w:val="00AF4FF3"/>
    <w:rsid w:val="00B003D0"/>
    <w:rsid w:val="00B01B81"/>
    <w:rsid w:val="00B063C1"/>
    <w:rsid w:val="00B12AB6"/>
    <w:rsid w:val="00B2632B"/>
    <w:rsid w:val="00B3712F"/>
    <w:rsid w:val="00B9030A"/>
    <w:rsid w:val="00BE7C64"/>
    <w:rsid w:val="00C130F0"/>
    <w:rsid w:val="00C22B32"/>
    <w:rsid w:val="00C24DD7"/>
    <w:rsid w:val="00C3419D"/>
    <w:rsid w:val="00C42BFD"/>
    <w:rsid w:val="00CC3081"/>
    <w:rsid w:val="00CD7BD9"/>
    <w:rsid w:val="00CF7CB7"/>
    <w:rsid w:val="00D85AE0"/>
    <w:rsid w:val="00E024FA"/>
    <w:rsid w:val="00E2081B"/>
    <w:rsid w:val="00E44598"/>
    <w:rsid w:val="00E566D0"/>
    <w:rsid w:val="00E92C38"/>
    <w:rsid w:val="00EF1633"/>
    <w:rsid w:val="00EF3C87"/>
    <w:rsid w:val="00F149A6"/>
    <w:rsid w:val="00F32F79"/>
    <w:rsid w:val="00F45DD1"/>
    <w:rsid w:val="00F53F9F"/>
    <w:rsid w:val="00F76900"/>
    <w:rsid w:val="00F94A75"/>
    <w:rsid w:val="00F96B36"/>
    <w:rsid w:val="00FB0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723E"/>
    <w:pPr>
      <w:spacing w:after="0" w:line="240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3C723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A26E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67B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67BC9"/>
  </w:style>
  <w:style w:type="paragraph" w:styleId="Pidipagina">
    <w:name w:val="footer"/>
    <w:basedOn w:val="Normale"/>
    <w:link w:val="PidipaginaCarattere"/>
    <w:unhideWhenUsed/>
    <w:rsid w:val="00367BC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line="280" w:lineRule="exact"/>
    </w:pPr>
    <w:rPr>
      <w:rFonts w:ascii="Arial" w:hAnsi="Arial"/>
      <w:sz w:val="2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C72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agrafoelenco">
    <w:name w:val="List Paragraph"/>
    <w:basedOn w:val="Normale"/>
    <w:uiPriority w:val="34"/>
    <w:qFormat/>
    <w:rsid w:val="003C723E"/>
    <w:pPr>
      <w:ind w:left="720"/>
      <w:contextualSpacing/>
    </w:pPr>
  </w:style>
  <w:style w:type="paragraph" w:customStyle="1" w:styleId="Default">
    <w:name w:val="Default"/>
    <w:rsid w:val="00596B1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A26E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rsid w:val="002A26E8"/>
    <w:pPr>
      <w:spacing w:before="120"/>
      <w:jc w:val="both"/>
    </w:pPr>
    <w:rPr>
      <w:rFonts w:ascii="CG Times" w:eastAsia="Times New Roman" w:hAnsi="CG Times" w:cs="Times New Roman"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26E8"/>
    <w:rPr>
      <w:rFonts w:ascii="CG Times" w:eastAsia="Times New Roman" w:hAnsi="CG Times" w:cs="Times New Roman"/>
      <w:sz w:val="24"/>
      <w:szCs w:val="20"/>
      <w:lang w:eastAsia="it-IT"/>
    </w:rPr>
  </w:style>
  <w:style w:type="character" w:styleId="Rimandonotaapidipagina">
    <w:name w:val="footnote reference"/>
    <w:rsid w:val="002A26E8"/>
    <w:rPr>
      <w:vertAlign w:val="superscript"/>
    </w:rPr>
  </w:style>
  <w:style w:type="paragraph" w:styleId="Testonotaapidipagina">
    <w:name w:val="footnote text"/>
    <w:basedOn w:val="Normale"/>
    <w:link w:val="TestonotaapidipaginaCarattere"/>
    <w:semiHidden/>
    <w:rsid w:val="002A26E8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2A26E8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2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3CB97-DDC7-4464-B41A-3D3325089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Giuliano Corallo</cp:lastModifiedBy>
  <cp:revision>39</cp:revision>
  <cp:lastPrinted>2022-09-28T15:46:00Z</cp:lastPrinted>
  <dcterms:created xsi:type="dcterms:W3CDTF">2022-09-14T06:47:00Z</dcterms:created>
  <dcterms:modified xsi:type="dcterms:W3CDTF">2023-01-20T14:43:00Z</dcterms:modified>
</cp:coreProperties>
</file>